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150F" w:rsidRPr="00750A92" w:rsidRDefault="0054150F" w:rsidP="0054150F">
      <w:pPr>
        <w:pStyle w:val="Heading1"/>
      </w:pPr>
      <w:bookmarkStart w:id="0" w:name="_Toc87873293"/>
      <w:r>
        <w:t xml:space="preserve">Checklist: BSc (Hons) </w:t>
      </w:r>
      <w:r w:rsidRPr="00750A92">
        <w:t>Apprentice</w:t>
      </w:r>
      <w:r>
        <w:t xml:space="preserve"> </w:t>
      </w:r>
      <w:r w:rsidRPr="00750A92">
        <w:t>main programme applications</w:t>
      </w:r>
      <w:bookmarkEnd w:id="0"/>
    </w:p>
    <w:p w:rsidR="0054150F" w:rsidRPr="0049415C" w:rsidRDefault="0054150F" w:rsidP="0054150F">
      <w:pPr>
        <w:rPr>
          <w:sz w:val="24"/>
          <w:szCs w:val="24"/>
        </w:rPr>
      </w:pPr>
      <w:r w:rsidRPr="0049415C">
        <w:rPr>
          <w:sz w:val="24"/>
          <w:szCs w:val="24"/>
        </w:rPr>
        <w:t>All qualifications must be evidenced in the form of an official certificate, transcript, or Personal Learning Record (PLR)</w:t>
      </w:r>
      <w:r>
        <w:rPr>
          <w:sz w:val="24"/>
          <w:szCs w:val="24"/>
        </w:rPr>
        <w:t>. Apprentices must be able to provide certificates for their qualifications at the end of their degree apprenticeship.</w:t>
      </w:r>
      <w:r w:rsidRPr="0049415C">
        <w:rPr>
          <w:sz w:val="24"/>
          <w:szCs w:val="24"/>
        </w:rPr>
        <w:t xml:space="preserve"> </w:t>
      </w:r>
    </w:p>
    <w:p w:rsidR="0054150F" w:rsidRDefault="0054150F" w:rsidP="0054150F">
      <w:pPr>
        <w:rPr>
          <w:sz w:val="24"/>
          <w:szCs w:val="24"/>
        </w:rPr>
      </w:pPr>
      <w:r w:rsidRPr="0049415C">
        <w:rPr>
          <w:sz w:val="24"/>
          <w:szCs w:val="24"/>
        </w:rPr>
        <w:t>Qualification grades below what is listed can be considered for non-standard entry. Any acceptance below the entry requirements is at the discretion of the Admissions team after consultation with the relevant Programme Leader where appropriate.</w:t>
      </w:r>
    </w:p>
    <w:p w:rsidR="0054150F" w:rsidRPr="00397977" w:rsidRDefault="0054150F" w:rsidP="0054150F">
      <w:pPr>
        <w:rPr>
          <w:sz w:val="24"/>
          <w:szCs w:val="24"/>
        </w:rPr>
      </w:pPr>
      <w:r>
        <w:rPr>
          <w:sz w:val="24"/>
          <w:szCs w:val="24"/>
        </w:rPr>
        <w:t>Apprentices unable to evidence their English and Maths qualifications, or who do not meet the required grades, will need to complete Functional Skills in English, Maths, or both, alongside their degree. They will be required to complete BKSB assessments as part of their conditions of offer prior to the course starting. For further information, please speak to the Admissions team.</w:t>
      </w:r>
    </w:p>
    <w:tbl>
      <w:tblPr>
        <w:tblStyle w:val="TableGrid"/>
        <w:tblW w:w="0" w:type="auto"/>
        <w:tblLook w:val="04A0" w:firstRow="1" w:lastRow="0" w:firstColumn="1" w:lastColumn="0" w:noHBand="0" w:noVBand="1"/>
      </w:tblPr>
      <w:tblGrid>
        <w:gridCol w:w="7724"/>
        <w:gridCol w:w="1292"/>
      </w:tblGrid>
      <w:tr w:rsidR="0054150F" w:rsidRPr="0049415C" w:rsidTr="000E3823">
        <w:tc>
          <w:tcPr>
            <w:tcW w:w="7792" w:type="dxa"/>
          </w:tcPr>
          <w:p w:rsidR="0054150F" w:rsidRPr="0049415C" w:rsidRDefault="0054150F" w:rsidP="000E3823">
            <w:pPr>
              <w:rPr>
                <w:b/>
                <w:bCs/>
                <w:sz w:val="24"/>
                <w:szCs w:val="24"/>
              </w:rPr>
            </w:pPr>
            <w:r w:rsidRPr="0049415C">
              <w:rPr>
                <w:b/>
                <w:bCs/>
                <w:sz w:val="24"/>
                <w:szCs w:val="24"/>
              </w:rPr>
              <w:t>Checklist</w:t>
            </w:r>
          </w:p>
        </w:tc>
        <w:tc>
          <w:tcPr>
            <w:tcW w:w="1224" w:type="dxa"/>
          </w:tcPr>
          <w:p w:rsidR="0054150F" w:rsidRPr="0049415C" w:rsidRDefault="0054150F" w:rsidP="000E3823">
            <w:pPr>
              <w:rPr>
                <w:b/>
                <w:bCs/>
                <w:sz w:val="24"/>
                <w:szCs w:val="24"/>
              </w:rPr>
            </w:pPr>
            <w:r w:rsidRPr="0049415C">
              <w:rPr>
                <w:b/>
                <w:bCs/>
                <w:sz w:val="24"/>
                <w:szCs w:val="24"/>
              </w:rPr>
              <w:t>Complete?</w:t>
            </w:r>
          </w:p>
        </w:tc>
      </w:tr>
      <w:tr w:rsidR="0054150F" w:rsidRPr="00BB0EB5" w:rsidTr="000E3823">
        <w:trPr>
          <w:trHeight w:val="170"/>
        </w:trPr>
        <w:tc>
          <w:tcPr>
            <w:tcW w:w="7792" w:type="dxa"/>
            <w:vAlign w:val="center"/>
          </w:tcPr>
          <w:p w:rsidR="0054150F" w:rsidRPr="0049415C" w:rsidRDefault="0054150F" w:rsidP="000E3823">
            <w:pPr>
              <w:rPr>
                <w:sz w:val="24"/>
                <w:szCs w:val="24"/>
              </w:rPr>
            </w:pPr>
            <w:r w:rsidRPr="0049415C">
              <w:rPr>
                <w:sz w:val="24"/>
                <w:szCs w:val="24"/>
              </w:rPr>
              <w:t>ID – valid and matches application details and certificates? *</w:t>
            </w:r>
          </w:p>
        </w:tc>
        <w:sdt>
          <w:sdtPr>
            <w:rPr>
              <w:sz w:val="24"/>
              <w:szCs w:val="24"/>
            </w:rPr>
            <w:id w:val="1653409995"/>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sidRPr="0049415C">
              <w:rPr>
                <w:sz w:val="24"/>
                <w:szCs w:val="24"/>
              </w:rPr>
              <w:t>GCSE Maths at grade C or above, or equivalent **</w:t>
            </w:r>
          </w:p>
        </w:tc>
        <w:sdt>
          <w:sdtPr>
            <w:rPr>
              <w:sz w:val="24"/>
              <w:szCs w:val="24"/>
            </w:rPr>
            <w:id w:val="470642534"/>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sidRPr="0049415C">
              <w:rPr>
                <w:sz w:val="24"/>
                <w:szCs w:val="24"/>
              </w:rPr>
              <w:t>GCSE English at grade C or above, or equivalent **</w:t>
            </w:r>
          </w:p>
        </w:tc>
        <w:sdt>
          <w:sdtPr>
            <w:rPr>
              <w:sz w:val="24"/>
              <w:szCs w:val="24"/>
            </w:rPr>
            <w:id w:val="801108476"/>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sidRPr="0049415C">
              <w:rPr>
                <w:sz w:val="24"/>
                <w:szCs w:val="24"/>
              </w:rPr>
              <w:t>96+ UCAS points or equivalent **</w:t>
            </w:r>
          </w:p>
          <w:p w:rsidR="0054150F" w:rsidRPr="0049415C" w:rsidRDefault="0054150F" w:rsidP="000E3823">
            <w:pPr>
              <w:rPr>
                <w:sz w:val="24"/>
                <w:szCs w:val="24"/>
              </w:rPr>
            </w:pPr>
            <w:r w:rsidRPr="0049415C">
              <w:rPr>
                <w:sz w:val="24"/>
                <w:szCs w:val="24"/>
              </w:rPr>
              <w:t>Standard level 3 qualifications include:</w:t>
            </w:r>
          </w:p>
          <w:p w:rsidR="0054150F" w:rsidRPr="00E80671" w:rsidRDefault="0054150F" w:rsidP="0054150F">
            <w:pPr>
              <w:pStyle w:val="ListParagraph"/>
              <w:numPr>
                <w:ilvl w:val="0"/>
                <w:numId w:val="1"/>
              </w:numPr>
              <w:rPr>
                <w:sz w:val="24"/>
                <w:szCs w:val="24"/>
              </w:rPr>
            </w:pPr>
            <w:r w:rsidRPr="0049415C">
              <w:rPr>
                <w:sz w:val="24"/>
                <w:szCs w:val="24"/>
              </w:rPr>
              <w:t xml:space="preserve">A-levels – </w:t>
            </w:r>
            <w:r>
              <w:rPr>
                <w:sz w:val="24"/>
                <w:szCs w:val="24"/>
              </w:rPr>
              <w:t>3 C grades</w:t>
            </w:r>
            <w:r w:rsidRPr="0049415C">
              <w:rPr>
                <w:sz w:val="24"/>
                <w:szCs w:val="24"/>
              </w:rPr>
              <w:t xml:space="preserve"> </w:t>
            </w:r>
            <w:r>
              <w:rPr>
                <w:sz w:val="24"/>
                <w:szCs w:val="24"/>
              </w:rPr>
              <w:t>=</w:t>
            </w:r>
            <w:r w:rsidRPr="0049415C">
              <w:rPr>
                <w:sz w:val="24"/>
                <w:szCs w:val="24"/>
              </w:rPr>
              <w:t xml:space="preserve"> 96 UCAS points</w:t>
            </w:r>
          </w:p>
          <w:p w:rsidR="0054150F" w:rsidRDefault="0054150F" w:rsidP="0054150F">
            <w:pPr>
              <w:pStyle w:val="ListParagraph"/>
              <w:numPr>
                <w:ilvl w:val="0"/>
                <w:numId w:val="1"/>
              </w:numPr>
              <w:rPr>
                <w:sz w:val="24"/>
                <w:szCs w:val="24"/>
              </w:rPr>
            </w:pPr>
            <w:r w:rsidRPr="0049415C">
              <w:rPr>
                <w:sz w:val="24"/>
                <w:szCs w:val="24"/>
              </w:rPr>
              <w:t>BTEC (level 3)</w:t>
            </w:r>
          </w:p>
          <w:p w:rsidR="0054150F" w:rsidRPr="006A2490" w:rsidRDefault="0054150F" w:rsidP="0054150F">
            <w:pPr>
              <w:pStyle w:val="ListParagraph"/>
              <w:numPr>
                <w:ilvl w:val="0"/>
                <w:numId w:val="1"/>
              </w:numPr>
              <w:rPr>
                <w:sz w:val="24"/>
                <w:szCs w:val="24"/>
              </w:rPr>
            </w:pPr>
            <w:r>
              <w:rPr>
                <w:sz w:val="24"/>
                <w:szCs w:val="24"/>
              </w:rPr>
              <w:t>T level (level 3) P (C+) is 96 UCAS points</w:t>
            </w:r>
          </w:p>
          <w:p w:rsidR="0054150F" w:rsidRPr="0049415C" w:rsidRDefault="0054150F" w:rsidP="0054150F">
            <w:pPr>
              <w:pStyle w:val="ListParagraph"/>
              <w:numPr>
                <w:ilvl w:val="0"/>
                <w:numId w:val="1"/>
              </w:numPr>
              <w:rPr>
                <w:sz w:val="24"/>
                <w:szCs w:val="24"/>
              </w:rPr>
            </w:pPr>
            <w:r w:rsidRPr="0049415C">
              <w:rPr>
                <w:sz w:val="24"/>
                <w:szCs w:val="24"/>
              </w:rPr>
              <w:t>Scottish Highers/Advanced Highers</w:t>
            </w:r>
          </w:p>
          <w:p w:rsidR="0054150F" w:rsidRDefault="0054150F" w:rsidP="0054150F">
            <w:pPr>
              <w:pStyle w:val="ListParagraph"/>
              <w:numPr>
                <w:ilvl w:val="0"/>
                <w:numId w:val="1"/>
              </w:numPr>
              <w:rPr>
                <w:sz w:val="24"/>
                <w:szCs w:val="24"/>
              </w:rPr>
            </w:pPr>
            <w:r w:rsidRPr="0049415C">
              <w:rPr>
                <w:sz w:val="24"/>
                <w:szCs w:val="24"/>
              </w:rPr>
              <w:t>Welsh Baccalaureate</w:t>
            </w:r>
          </w:p>
          <w:p w:rsidR="0054150F" w:rsidRPr="00C716E6" w:rsidRDefault="0054150F" w:rsidP="000E3823">
            <w:pPr>
              <w:rPr>
                <w:sz w:val="24"/>
                <w:szCs w:val="24"/>
              </w:rPr>
            </w:pPr>
            <w:r>
              <w:rPr>
                <w:sz w:val="24"/>
                <w:szCs w:val="24"/>
              </w:rPr>
              <w:t xml:space="preserve">You can use the </w:t>
            </w:r>
            <w:hyperlink r:id="rId5" w:history="1">
              <w:r>
                <w:rPr>
                  <w:rStyle w:val="Hyperlink"/>
                  <w:sz w:val="24"/>
                  <w:szCs w:val="24"/>
                </w:rPr>
                <w:t>UCAS Tariff calculator</w:t>
              </w:r>
            </w:hyperlink>
            <w:r>
              <w:rPr>
                <w:sz w:val="24"/>
                <w:szCs w:val="24"/>
              </w:rPr>
              <w:t xml:space="preserve"> as an initial guide before applying.</w:t>
            </w:r>
          </w:p>
        </w:tc>
        <w:sdt>
          <w:sdtPr>
            <w:rPr>
              <w:sz w:val="24"/>
              <w:szCs w:val="24"/>
            </w:rPr>
            <w:id w:val="-1776471064"/>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Pr>
                <w:sz w:val="24"/>
                <w:szCs w:val="24"/>
              </w:rPr>
              <w:t>Skills form has been completed; and signed by the employer if the applicant is currently working for the employer?</w:t>
            </w:r>
          </w:p>
        </w:tc>
        <w:sdt>
          <w:sdtPr>
            <w:rPr>
              <w:sz w:val="24"/>
              <w:szCs w:val="24"/>
            </w:rPr>
            <w:id w:val="351082870"/>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Pr>
                <w:sz w:val="24"/>
                <w:szCs w:val="24"/>
              </w:rPr>
              <w:t>Additional questions have been completed in full?</w:t>
            </w:r>
          </w:p>
        </w:tc>
        <w:sdt>
          <w:sdtPr>
            <w:rPr>
              <w:sz w:val="24"/>
              <w:szCs w:val="24"/>
            </w:rPr>
            <w:id w:val="1601070719"/>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Default="0054150F" w:rsidP="000E3823">
            <w:pPr>
              <w:rPr>
                <w:sz w:val="24"/>
                <w:szCs w:val="24"/>
              </w:rPr>
            </w:pPr>
            <w:r>
              <w:rPr>
                <w:sz w:val="24"/>
                <w:szCs w:val="24"/>
              </w:rPr>
              <w:t>Postcode immediately prior to application has been provided?</w:t>
            </w:r>
          </w:p>
        </w:tc>
        <w:sdt>
          <w:sdtPr>
            <w:rPr>
              <w:sz w:val="24"/>
              <w:szCs w:val="24"/>
            </w:rPr>
            <w:id w:val="1768581840"/>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Pr>
                <w:sz w:val="24"/>
                <w:szCs w:val="24"/>
              </w:rPr>
              <w:t xml:space="preserve">Photo </w:t>
            </w:r>
            <w:r w:rsidRPr="0049415C">
              <w:rPr>
                <w:sz w:val="24"/>
                <w:szCs w:val="24"/>
              </w:rPr>
              <w:t>ID photocopy has been verified?</w:t>
            </w:r>
          </w:p>
        </w:tc>
        <w:sdt>
          <w:sdtPr>
            <w:rPr>
              <w:sz w:val="24"/>
              <w:szCs w:val="24"/>
            </w:rPr>
            <w:id w:val="290482194"/>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sidRPr="0049415C">
              <w:rPr>
                <w:sz w:val="24"/>
                <w:szCs w:val="24"/>
              </w:rPr>
              <w:t>GCSE Maths certificate has been verified?</w:t>
            </w:r>
          </w:p>
        </w:tc>
        <w:sdt>
          <w:sdtPr>
            <w:rPr>
              <w:sz w:val="24"/>
              <w:szCs w:val="24"/>
            </w:rPr>
            <w:id w:val="-1755587853"/>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sidRPr="0049415C">
              <w:rPr>
                <w:sz w:val="24"/>
                <w:szCs w:val="24"/>
              </w:rPr>
              <w:t>GCSE English certificate has been verified?</w:t>
            </w:r>
          </w:p>
        </w:tc>
        <w:sdt>
          <w:sdtPr>
            <w:rPr>
              <w:sz w:val="24"/>
              <w:szCs w:val="24"/>
            </w:rPr>
            <w:id w:val="-170026767"/>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92" w:type="dxa"/>
            <w:vAlign w:val="center"/>
          </w:tcPr>
          <w:p w:rsidR="0054150F" w:rsidRPr="0049415C" w:rsidRDefault="0054150F" w:rsidP="000E3823">
            <w:pPr>
              <w:rPr>
                <w:sz w:val="24"/>
                <w:szCs w:val="24"/>
              </w:rPr>
            </w:pPr>
            <w:r w:rsidRPr="0049415C">
              <w:rPr>
                <w:sz w:val="24"/>
                <w:szCs w:val="24"/>
              </w:rPr>
              <w:t>Level 3 qualification certificate(s) has/have been verified?</w:t>
            </w:r>
          </w:p>
        </w:tc>
        <w:sdt>
          <w:sdtPr>
            <w:rPr>
              <w:sz w:val="24"/>
              <w:szCs w:val="24"/>
            </w:rPr>
            <w:id w:val="-1818184359"/>
            <w14:checkbox>
              <w14:checked w14:val="0"/>
              <w14:checkedState w14:val="2612" w14:font="MS Gothic"/>
              <w14:uncheckedState w14:val="2610" w14:font="MS Gothic"/>
            </w14:checkbox>
          </w:sdtPr>
          <w:sdtEndPr/>
          <w:sdtContent>
            <w:tc>
              <w:tcPr>
                <w:tcW w:w="1224"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bl>
    <w:p w:rsidR="0054150F" w:rsidRDefault="0054150F" w:rsidP="0054150F"/>
    <w:p w:rsidR="0054150F" w:rsidRDefault="0054150F" w:rsidP="0054150F">
      <w:r>
        <w:t>* If ID does not match these details, proof of name change must be provided (e.g. marriage certificate)</w:t>
      </w:r>
    </w:p>
    <w:p w:rsidR="0054150F" w:rsidRPr="008539A1" w:rsidRDefault="0054150F" w:rsidP="0054150F">
      <w:r>
        <w:t>**</w:t>
      </w:r>
      <w:r w:rsidRPr="008539A1">
        <w:t xml:space="preserve"> Equivalency is determined by the Admissions team and Naric/Ecctis where appropriate, including taught language. </w:t>
      </w:r>
      <w:r>
        <w:t>Equivalency cannot be assessed without the certificates and/or transcripts.</w:t>
      </w:r>
    </w:p>
    <w:p w:rsidR="0054150F" w:rsidRDefault="0054150F">
      <w:r>
        <w:br w:type="page"/>
      </w:r>
    </w:p>
    <w:p w:rsidR="0054150F" w:rsidRPr="0054150F" w:rsidRDefault="0054150F" w:rsidP="0054150F">
      <w:pPr>
        <w:pStyle w:val="Heading1"/>
      </w:pPr>
      <w:bookmarkStart w:id="1" w:name="_Toc87873296"/>
      <w:r>
        <w:t xml:space="preserve">Checklist: </w:t>
      </w:r>
      <w:r w:rsidRPr="00750A92">
        <w:t>MSc Apprentice main programme applications</w:t>
      </w:r>
      <w:bookmarkEnd w:id="1"/>
    </w:p>
    <w:p w:rsidR="0054150F" w:rsidRPr="0049415C" w:rsidRDefault="0054150F" w:rsidP="0054150F">
      <w:pPr>
        <w:rPr>
          <w:sz w:val="24"/>
          <w:szCs w:val="24"/>
        </w:rPr>
      </w:pPr>
      <w:r w:rsidRPr="0049415C">
        <w:rPr>
          <w:sz w:val="24"/>
          <w:szCs w:val="24"/>
        </w:rPr>
        <w:t>All qualifications must be evidenced in the form of an official certificate, transcript, or Personal Learning Record (PLR) (</w:t>
      </w:r>
      <w:r>
        <w:rPr>
          <w:sz w:val="24"/>
          <w:szCs w:val="24"/>
        </w:rPr>
        <w:t xml:space="preserve">if exists; </w:t>
      </w:r>
      <w:r w:rsidRPr="0049415C">
        <w:rPr>
          <w:sz w:val="24"/>
          <w:szCs w:val="24"/>
        </w:rPr>
        <w:t xml:space="preserve">permission must be given for PLR to be accessed). </w:t>
      </w:r>
    </w:p>
    <w:p w:rsidR="0054150F" w:rsidRDefault="0054150F" w:rsidP="0054150F">
      <w:pPr>
        <w:rPr>
          <w:sz w:val="24"/>
          <w:szCs w:val="24"/>
        </w:rPr>
      </w:pPr>
      <w:r w:rsidRPr="0049415C">
        <w:rPr>
          <w:sz w:val="24"/>
          <w:szCs w:val="24"/>
        </w:rPr>
        <w:t>Qualification grades below what is listed can be considered for non-standard entry. Any acceptance below the entry requirements is at the discretion of the Admissions team after consultation with the relevant Programme Leader where appropriate.</w:t>
      </w:r>
    </w:p>
    <w:p w:rsidR="0054150F" w:rsidRPr="0049415C" w:rsidRDefault="0054150F" w:rsidP="0054150F">
      <w:pPr>
        <w:rPr>
          <w:sz w:val="24"/>
          <w:szCs w:val="24"/>
        </w:rPr>
      </w:pPr>
      <w:r>
        <w:rPr>
          <w:sz w:val="24"/>
          <w:szCs w:val="24"/>
        </w:rPr>
        <w:t>Apprentices unable to evidence their English and Maths qualifications, or who do not meet the required grades, will need to complete Functional Skills in English, Maths, or both, alongside their degree. They will be required to complete BKSB assessments as part of their conditions of offer prior to the course starting. For further information, please speak to the Admissions team.</w:t>
      </w:r>
    </w:p>
    <w:tbl>
      <w:tblPr>
        <w:tblStyle w:val="TableGrid"/>
        <w:tblW w:w="0" w:type="auto"/>
        <w:tblLook w:val="04A0" w:firstRow="1" w:lastRow="0" w:firstColumn="1" w:lastColumn="0" w:noHBand="0" w:noVBand="1"/>
      </w:tblPr>
      <w:tblGrid>
        <w:gridCol w:w="7724"/>
        <w:gridCol w:w="1292"/>
      </w:tblGrid>
      <w:tr w:rsidR="0054150F" w:rsidTr="000E3823">
        <w:tc>
          <w:tcPr>
            <w:tcW w:w="7724" w:type="dxa"/>
          </w:tcPr>
          <w:p w:rsidR="0054150F" w:rsidRPr="0049415C" w:rsidRDefault="0054150F" w:rsidP="000E3823">
            <w:pPr>
              <w:rPr>
                <w:b/>
                <w:bCs/>
                <w:sz w:val="24"/>
                <w:szCs w:val="24"/>
              </w:rPr>
            </w:pPr>
            <w:r w:rsidRPr="0049415C">
              <w:rPr>
                <w:b/>
                <w:bCs/>
                <w:sz w:val="24"/>
                <w:szCs w:val="24"/>
              </w:rPr>
              <w:t>Checklist</w:t>
            </w:r>
          </w:p>
        </w:tc>
        <w:tc>
          <w:tcPr>
            <w:tcW w:w="1292" w:type="dxa"/>
          </w:tcPr>
          <w:p w:rsidR="0054150F" w:rsidRPr="0049415C" w:rsidRDefault="0054150F" w:rsidP="000E3823">
            <w:pPr>
              <w:rPr>
                <w:b/>
                <w:bCs/>
                <w:sz w:val="24"/>
                <w:szCs w:val="24"/>
              </w:rPr>
            </w:pPr>
            <w:r w:rsidRPr="0049415C">
              <w:rPr>
                <w:b/>
                <w:bCs/>
                <w:sz w:val="24"/>
                <w:szCs w:val="24"/>
              </w:rPr>
              <w:t>Complete?</w:t>
            </w:r>
          </w:p>
        </w:tc>
      </w:tr>
      <w:tr w:rsidR="0054150F" w:rsidTr="000E3823">
        <w:trPr>
          <w:trHeight w:val="170"/>
        </w:trPr>
        <w:tc>
          <w:tcPr>
            <w:tcW w:w="7724" w:type="dxa"/>
            <w:vAlign w:val="center"/>
          </w:tcPr>
          <w:p w:rsidR="0054150F" w:rsidRPr="0049415C" w:rsidRDefault="0054150F" w:rsidP="000E3823">
            <w:pPr>
              <w:rPr>
                <w:sz w:val="24"/>
                <w:szCs w:val="24"/>
              </w:rPr>
            </w:pPr>
            <w:r w:rsidRPr="0049415C">
              <w:rPr>
                <w:sz w:val="24"/>
                <w:szCs w:val="24"/>
              </w:rPr>
              <w:t>ID – valid and matches application details and certificates? *</w:t>
            </w:r>
          </w:p>
        </w:tc>
        <w:sdt>
          <w:sdtPr>
            <w:rPr>
              <w:sz w:val="24"/>
              <w:szCs w:val="24"/>
            </w:rPr>
            <w:id w:val="2132196279"/>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Tr="000E3823">
        <w:trPr>
          <w:trHeight w:val="170"/>
        </w:trPr>
        <w:tc>
          <w:tcPr>
            <w:tcW w:w="7724" w:type="dxa"/>
            <w:vAlign w:val="center"/>
          </w:tcPr>
          <w:p w:rsidR="0054150F" w:rsidRPr="0049415C" w:rsidRDefault="0054150F" w:rsidP="000E3823">
            <w:pPr>
              <w:rPr>
                <w:sz w:val="24"/>
                <w:szCs w:val="24"/>
              </w:rPr>
            </w:pPr>
            <w:r w:rsidRPr="0049415C">
              <w:rPr>
                <w:sz w:val="24"/>
                <w:szCs w:val="24"/>
              </w:rPr>
              <w:t>GCSE Maths at grade C or above, or equivalent **</w:t>
            </w:r>
          </w:p>
        </w:tc>
        <w:sdt>
          <w:sdtPr>
            <w:rPr>
              <w:sz w:val="24"/>
              <w:szCs w:val="24"/>
            </w:rPr>
            <w:id w:val="-1858492069"/>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Tr="000E3823">
        <w:trPr>
          <w:trHeight w:val="170"/>
        </w:trPr>
        <w:tc>
          <w:tcPr>
            <w:tcW w:w="7724" w:type="dxa"/>
            <w:vAlign w:val="center"/>
          </w:tcPr>
          <w:p w:rsidR="0054150F" w:rsidRPr="0049415C" w:rsidRDefault="0054150F" w:rsidP="000E3823">
            <w:pPr>
              <w:rPr>
                <w:sz w:val="24"/>
                <w:szCs w:val="24"/>
              </w:rPr>
            </w:pPr>
            <w:r w:rsidRPr="0049415C">
              <w:rPr>
                <w:sz w:val="24"/>
                <w:szCs w:val="24"/>
              </w:rPr>
              <w:t>GCSE English at grade C or above, or equivalent **</w:t>
            </w:r>
          </w:p>
        </w:tc>
        <w:sdt>
          <w:sdtPr>
            <w:rPr>
              <w:sz w:val="24"/>
              <w:szCs w:val="24"/>
            </w:rPr>
            <w:id w:val="-2007885377"/>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Tr="000E3823">
        <w:trPr>
          <w:trHeight w:val="170"/>
        </w:trPr>
        <w:tc>
          <w:tcPr>
            <w:tcW w:w="7724" w:type="dxa"/>
            <w:vAlign w:val="center"/>
          </w:tcPr>
          <w:p w:rsidR="0054150F" w:rsidRPr="005722F7" w:rsidRDefault="0054150F" w:rsidP="000E3823">
            <w:pPr>
              <w:rPr>
                <w:sz w:val="24"/>
                <w:szCs w:val="24"/>
              </w:rPr>
            </w:pPr>
            <w:r w:rsidRPr="005722F7">
              <w:rPr>
                <w:sz w:val="24"/>
                <w:szCs w:val="24"/>
              </w:rPr>
              <w:t>Bachelor’s degree in any subject, equivalent to UK Honours degree at 2:2 or above **</w:t>
            </w:r>
          </w:p>
        </w:tc>
        <w:sdt>
          <w:sdtPr>
            <w:rPr>
              <w:sz w:val="24"/>
              <w:szCs w:val="24"/>
            </w:rPr>
            <w:id w:val="1098439037"/>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Tr="000E3823">
        <w:trPr>
          <w:trHeight w:val="170"/>
        </w:trPr>
        <w:tc>
          <w:tcPr>
            <w:tcW w:w="7724" w:type="dxa"/>
            <w:vAlign w:val="center"/>
          </w:tcPr>
          <w:p w:rsidR="0054150F" w:rsidRPr="0049415C" w:rsidRDefault="0054150F" w:rsidP="000E3823">
            <w:pPr>
              <w:rPr>
                <w:sz w:val="24"/>
                <w:szCs w:val="24"/>
              </w:rPr>
            </w:pPr>
            <w:r>
              <w:rPr>
                <w:sz w:val="24"/>
                <w:szCs w:val="24"/>
              </w:rPr>
              <w:t>Skills form has been completed; and signed by the employer if the applicant is currently working for the employer?</w:t>
            </w:r>
          </w:p>
        </w:tc>
        <w:sdt>
          <w:sdtPr>
            <w:rPr>
              <w:sz w:val="24"/>
              <w:szCs w:val="24"/>
            </w:rPr>
            <w:id w:val="-1699156221"/>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Tr="000E3823">
        <w:trPr>
          <w:trHeight w:val="170"/>
        </w:trPr>
        <w:tc>
          <w:tcPr>
            <w:tcW w:w="7724" w:type="dxa"/>
            <w:vAlign w:val="center"/>
          </w:tcPr>
          <w:p w:rsidR="0054150F" w:rsidRPr="0049415C" w:rsidRDefault="0054150F" w:rsidP="000E3823">
            <w:pPr>
              <w:rPr>
                <w:sz w:val="24"/>
                <w:szCs w:val="24"/>
              </w:rPr>
            </w:pPr>
            <w:r>
              <w:rPr>
                <w:sz w:val="24"/>
                <w:szCs w:val="24"/>
              </w:rPr>
              <w:t>Additional questions have been completed in full?</w:t>
            </w:r>
          </w:p>
        </w:tc>
        <w:sdt>
          <w:sdtPr>
            <w:rPr>
              <w:sz w:val="24"/>
              <w:szCs w:val="24"/>
            </w:rPr>
            <w:id w:val="-801372866"/>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Tr="000E3823">
        <w:trPr>
          <w:trHeight w:val="170"/>
        </w:trPr>
        <w:tc>
          <w:tcPr>
            <w:tcW w:w="7724" w:type="dxa"/>
            <w:vAlign w:val="center"/>
          </w:tcPr>
          <w:p w:rsidR="0054150F" w:rsidRPr="0049415C" w:rsidRDefault="0054150F" w:rsidP="000E3823">
            <w:pPr>
              <w:rPr>
                <w:sz w:val="24"/>
                <w:szCs w:val="24"/>
              </w:rPr>
            </w:pPr>
            <w:r>
              <w:rPr>
                <w:sz w:val="24"/>
                <w:szCs w:val="24"/>
              </w:rPr>
              <w:t>Postcode immediately prior to application has been provided?</w:t>
            </w:r>
          </w:p>
        </w:tc>
        <w:sdt>
          <w:sdtPr>
            <w:rPr>
              <w:sz w:val="24"/>
              <w:szCs w:val="24"/>
            </w:rPr>
            <w:id w:val="-1017538063"/>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24" w:type="dxa"/>
            <w:vAlign w:val="center"/>
          </w:tcPr>
          <w:p w:rsidR="0054150F" w:rsidRPr="0049415C" w:rsidRDefault="0054150F" w:rsidP="000E3823">
            <w:pPr>
              <w:rPr>
                <w:sz w:val="24"/>
                <w:szCs w:val="24"/>
              </w:rPr>
            </w:pPr>
            <w:r>
              <w:rPr>
                <w:sz w:val="24"/>
                <w:szCs w:val="24"/>
              </w:rPr>
              <w:t xml:space="preserve">Photo </w:t>
            </w:r>
            <w:r w:rsidRPr="0049415C">
              <w:rPr>
                <w:sz w:val="24"/>
                <w:szCs w:val="24"/>
              </w:rPr>
              <w:t>ID</w:t>
            </w:r>
            <w:r>
              <w:rPr>
                <w:sz w:val="24"/>
                <w:szCs w:val="24"/>
              </w:rPr>
              <w:t xml:space="preserve"> </w:t>
            </w:r>
            <w:r w:rsidRPr="0049415C">
              <w:rPr>
                <w:sz w:val="24"/>
                <w:szCs w:val="24"/>
              </w:rPr>
              <w:t>photocopy has been verified?</w:t>
            </w:r>
          </w:p>
        </w:tc>
        <w:tc>
          <w:tcPr>
            <w:tcW w:w="1292" w:type="dxa"/>
            <w:vAlign w:val="center"/>
          </w:tcPr>
          <w:p w:rsidR="0054150F" w:rsidRDefault="0054150F" w:rsidP="000E3823">
            <w:pPr>
              <w:jc w:val="center"/>
              <w:rPr>
                <w:sz w:val="24"/>
                <w:szCs w:val="24"/>
              </w:rPr>
            </w:pPr>
          </w:p>
        </w:tc>
      </w:tr>
      <w:tr w:rsidR="0054150F" w:rsidRPr="00BB0EB5" w:rsidTr="000E3823">
        <w:trPr>
          <w:trHeight w:val="170"/>
        </w:trPr>
        <w:tc>
          <w:tcPr>
            <w:tcW w:w="7724" w:type="dxa"/>
            <w:vAlign w:val="center"/>
          </w:tcPr>
          <w:p w:rsidR="0054150F" w:rsidRPr="0049415C" w:rsidRDefault="0054150F" w:rsidP="000E3823">
            <w:pPr>
              <w:rPr>
                <w:sz w:val="24"/>
                <w:szCs w:val="24"/>
              </w:rPr>
            </w:pPr>
            <w:r w:rsidRPr="0049415C">
              <w:rPr>
                <w:sz w:val="24"/>
                <w:szCs w:val="24"/>
              </w:rPr>
              <w:t>GCSE Maths certificate has been verified?</w:t>
            </w:r>
          </w:p>
        </w:tc>
        <w:sdt>
          <w:sdtPr>
            <w:rPr>
              <w:sz w:val="24"/>
              <w:szCs w:val="24"/>
            </w:rPr>
            <w:id w:val="-1170028190"/>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24" w:type="dxa"/>
            <w:vAlign w:val="center"/>
          </w:tcPr>
          <w:p w:rsidR="0054150F" w:rsidRPr="0049415C" w:rsidRDefault="0054150F" w:rsidP="000E3823">
            <w:pPr>
              <w:rPr>
                <w:sz w:val="24"/>
                <w:szCs w:val="24"/>
              </w:rPr>
            </w:pPr>
            <w:r w:rsidRPr="0049415C">
              <w:rPr>
                <w:sz w:val="24"/>
                <w:szCs w:val="24"/>
              </w:rPr>
              <w:t>GCSE English certificate has been verified?</w:t>
            </w:r>
          </w:p>
        </w:tc>
        <w:sdt>
          <w:sdtPr>
            <w:rPr>
              <w:sz w:val="24"/>
              <w:szCs w:val="24"/>
            </w:rPr>
            <w:id w:val="-240558732"/>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r w:rsidR="0054150F" w:rsidRPr="00BB0EB5" w:rsidTr="000E3823">
        <w:trPr>
          <w:trHeight w:val="170"/>
        </w:trPr>
        <w:tc>
          <w:tcPr>
            <w:tcW w:w="7724" w:type="dxa"/>
            <w:vAlign w:val="center"/>
          </w:tcPr>
          <w:p w:rsidR="0054150F" w:rsidRPr="0049415C" w:rsidRDefault="0054150F" w:rsidP="000E3823">
            <w:pPr>
              <w:rPr>
                <w:sz w:val="24"/>
                <w:szCs w:val="24"/>
              </w:rPr>
            </w:pPr>
            <w:r>
              <w:rPr>
                <w:sz w:val="24"/>
                <w:szCs w:val="24"/>
              </w:rPr>
              <w:t>Degree certificate and/or transcript has been verified?</w:t>
            </w:r>
          </w:p>
        </w:tc>
        <w:sdt>
          <w:sdtPr>
            <w:rPr>
              <w:sz w:val="24"/>
              <w:szCs w:val="24"/>
            </w:rPr>
            <w:id w:val="933552489"/>
            <w14:checkbox>
              <w14:checked w14:val="0"/>
              <w14:checkedState w14:val="2612" w14:font="MS Gothic"/>
              <w14:uncheckedState w14:val="2610" w14:font="MS Gothic"/>
            </w14:checkbox>
          </w:sdtPr>
          <w:sdtEndPr/>
          <w:sdtContent>
            <w:tc>
              <w:tcPr>
                <w:tcW w:w="1292" w:type="dxa"/>
                <w:vAlign w:val="center"/>
              </w:tcPr>
              <w:p w:rsidR="0054150F" w:rsidRPr="008539A1" w:rsidRDefault="0054150F" w:rsidP="000E3823">
                <w:pPr>
                  <w:jc w:val="center"/>
                  <w:rPr>
                    <w:sz w:val="24"/>
                    <w:szCs w:val="24"/>
                  </w:rPr>
                </w:pPr>
                <w:r>
                  <w:rPr>
                    <w:rFonts w:ascii="MS Gothic" w:eastAsia="MS Gothic" w:hAnsi="MS Gothic" w:hint="eastAsia"/>
                    <w:sz w:val="24"/>
                    <w:szCs w:val="24"/>
                  </w:rPr>
                  <w:t>☐</w:t>
                </w:r>
              </w:p>
            </w:tc>
          </w:sdtContent>
        </w:sdt>
      </w:tr>
    </w:tbl>
    <w:p w:rsidR="0054150F" w:rsidRDefault="0054150F" w:rsidP="0054150F"/>
    <w:p w:rsidR="0054150F" w:rsidRDefault="0054150F" w:rsidP="0054150F">
      <w:r>
        <w:t>* If ID does not match these details, proof of name change must be provided (e.g. marriage certificate)</w:t>
      </w:r>
    </w:p>
    <w:p w:rsidR="0054150F" w:rsidRPr="008539A1" w:rsidRDefault="0054150F" w:rsidP="0054150F">
      <w:r>
        <w:t xml:space="preserve">** </w:t>
      </w:r>
      <w:r w:rsidRPr="008539A1">
        <w:t xml:space="preserve">Equivalency is determined by the Admissions team and Naric/Ecctis where appropriate. </w:t>
      </w:r>
      <w:r>
        <w:t>Equivalency cannot be assessed without the certificates and/or transcripts.</w:t>
      </w:r>
    </w:p>
    <w:p w:rsidR="001C6576" w:rsidRDefault="00AB4CD3"/>
    <w:sectPr w:rsidR="001C6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65E7D"/>
    <w:multiLevelType w:val="hybridMultilevel"/>
    <w:tmpl w:val="31F6F252"/>
    <w:lvl w:ilvl="0" w:tplc="057CBD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00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0F"/>
    <w:rsid w:val="00143090"/>
    <w:rsid w:val="00534B00"/>
    <w:rsid w:val="0054150F"/>
    <w:rsid w:val="007219D1"/>
    <w:rsid w:val="00DD7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7720"/>
  <w15:chartTrackingRefBased/>
  <w15:docId w15:val="{B1A63298-35D8-45AA-9F45-CCB0DC5D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0F"/>
  </w:style>
  <w:style w:type="paragraph" w:styleId="Heading1">
    <w:name w:val="heading 1"/>
    <w:basedOn w:val="Normal"/>
    <w:next w:val="Normal"/>
    <w:link w:val="Heading1Char"/>
    <w:uiPriority w:val="9"/>
    <w:qFormat/>
    <w:rsid w:val="005415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50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4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150F"/>
    <w:pPr>
      <w:ind w:left="720"/>
      <w:contextualSpacing/>
    </w:pPr>
  </w:style>
  <w:style w:type="character" w:styleId="Hyperlink">
    <w:name w:val="Hyperlink"/>
    <w:basedOn w:val="DefaultParagraphFont"/>
    <w:uiPriority w:val="99"/>
    <w:unhideWhenUsed/>
    <w:rsid w:val="005415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cas.com/ucas/tariff-calcul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 Pinkney</dc:creator>
  <cp:keywords/>
  <dc:description/>
  <cp:lastModifiedBy>Ethan Bailey</cp:lastModifiedBy>
  <cp:revision>1</cp:revision>
  <dcterms:created xsi:type="dcterms:W3CDTF">2022-08-15T11:45:00Z</dcterms:created>
  <dcterms:modified xsi:type="dcterms:W3CDTF">2022-08-15T11:45:00Z</dcterms:modified>
</cp:coreProperties>
</file>